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96F70" w14:textId="77777777" w:rsidR="0027690B" w:rsidRPr="00882CBC" w:rsidRDefault="0027690B" w:rsidP="0027690B">
      <w:pPr>
        <w:jc w:val="center"/>
        <w:rPr>
          <w:rFonts w:ascii="Arial" w:hAnsi="Arial" w:cs="Arial"/>
          <w:b/>
          <w:sz w:val="44"/>
          <w:lang w:val="en-GB"/>
        </w:rPr>
      </w:pPr>
      <w:r w:rsidRPr="00882CBC">
        <w:rPr>
          <w:rFonts w:ascii="Arial" w:hAnsi="Arial" w:cs="Arial"/>
          <w:b/>
          <w:sz w:val="44"/>
          <w:lang w:val="en-GB"/>
        </w:rPr>
        <w:t>Sponsorship opportunities</w:t>
      </w:r>
    </w:p>
    <w:p w14:paraId="2C54EA83" w14:textId="6FE54D78" w:rsidR="0027690B" w:rsidRDefault="0027690B" w:rsidP="0027690B">
      <w:pPr>
        <w:spacing w:after="240"/>
        <w:rPr>
          <w:rFonts w:ascii="Arial" w:hAnsi="Arial" w:cs="Arial"/>
          <w:i/>
          <w:lang w:val="en-GB"/>
        </w:rPr>
      </w:pPr>
      <w:r w:rsidRPr="005D523F">
        <w:rPr>
          <w:rFonts w:ascii="Arial" w:hAnsi="Arial" w:cs="Arial"/>
          <w:i/>
          <w:lang w:val="en-GB"/>
        </w:rPr>
        <w:t>We indicate here some of the Conference sponsorship opportunities that we have identified, while remaining available to evaluate all your possible offers in this regard, even if not listed here.</w:t>
      </w:r>
    </w:p>
    <w:p w14:paraId="4AD9E536" w14:textId="77777777" w:rsidR="0027690B" w:rsidRPr="005D523F" w:rsidRDefault="0027690B" w:rsidP="0027690B">
      <w:pPr>
        <w:spacing w:after="240"/>
        <w:rPr>
          <w:rFonts w:ascii="Arial" w:hAnsi="Arial" w:cs="Arial"/>
          <w:i/>
          <w:lang w:val="en-GB"/>
        </w:rPr>
      </w:pPr>
    </w:p>
    <w:p w14:paraId="50B580BA" w14:textId="77777777" w:rsidR="0027690B" w:rsidRPr="005D523F" w:rsidRDefault="0027690B" w:rsidP="0027690B">
      <w:pPr>
        <w:spacing w:before="240" w:line="240" w:lineRule="auto"/>
        <w:rPr>
          <w:rFonts w:ascii="Arial" w:hAnsi="Arial" w:cs="Arial"/>
          <w:b/>
          <w:sz w:val="28"/>
          <w:lang w:val="en-GB"/>
        </w:rPr>
      </w:pPr>
      <w:r w:rsidRPr="005D523F">
        <w:rPr>
          <w:rFonts w:ascii="Arial" w:hAnsi="Arial" w:cs="Arial"/>
          <w:b/>
          <w:sz w:val="28"/>
          <w:lang w:val="en-GB"/>
        </w:rPr>
        <w:t>Basic Sponsorship: € 2,000 + VAT</w:t>
      </w:r>
    </w:p>
    <w:p w14:paraId="5E1830F1" w14:textId="77777777" w:rsidR="0027690B" w:rsidRPr="005D523F" w:rsidRDefault="0027690B" w:rsidP="0027690B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lang w:val="en-GB"/>
        </w:rPr>
      </w:pPr>
      <w:r w:rsidRPr="005D523F">
        <w:rPr>
          <w:rFonts w:ascii="Arial" w:hAnsi="Arial" w:cs="Arial"/>
          <w:sz w:val="24"/>
          <w:lang w:val="en-GB"/>
        </w:rPr>
        <w:t xml:space="preserve">your logo and link to your company </w:t>
      </w:r>
      <w:r>
        <w:rPr>
          <w:rFonts w:ascii="Arial" w:hAnsi="Arial" w:cs="Arial"/>
          <w:sz w:val="24"/>
          <w:lang w:val="en-GB"/>
        </w:rPr>
        <w:t>web</w:t>
      </w:r>
      <w:r w:rsidRPr="005D523F">
        <w:rPr>
          <w:rFonts w:ascii="Arial" w:hAnsi="Arial" w:cs="Arial"/>
          <w:sz w:val="24"/>
          <w:lang w:val="en-GB"/>
        </w:rPr>
        <w:t>site on the "Sponsors" page o</w:t>
      </w:r>
      <w:r>
        <w:rPr>
          <w:rFonts w:ascii="Arial" w:hAnsi="Arial" w:cs="Arial"/>
          <w:sz w:val="24"/>
          <w:lang w:val="en-GB"/>
        </w:rPr>
        <w:t>f</w:t>
      </w:r>
      <w:r w:rsidRPr="005D523F">
        <w:rPr>
          <w:rFonts w:ascii="Arial" w:hAnsi="Arial" w:cs="Arial"/>
          <w:sz w:val="24"/>
          <w:lang w:val="en-GB"/>
        </w:rPr>
        <w:t xml:space="preserve"> the Conference web portal, both locally in the rooms and on the Web Based platform used for on-line remote participation. Both the portal and the platform will remain on-line </w:t>
      </w:r>
      <w:r>
        <w:rPr>
          <w:rFonts w:ascii="Arial" w:hAnsi="Arial" w:cs="Arial"/>
          <w:sz w:val="24"/>
          <w:lang w:val="en-GB"/>
        </w:rPr>
        <w:t>for ten years</w:t>
      </w:r>
      <w:r w:rsidRPr="005D523F">
        <w:rPr>
          <w:rFonts w:ascii="Arial" w:hAnsi="Arial" w:cs="Arial"/>
          <w:sz w:val="24"/>
          <w:lang w:val="en-GB"/>
        </w:rPr>
        <w:t xml:space="preserve">; </w:t>
      </w:r>
    </w:p>
    <w:p w14:paraId="611A716E" w14:textId="1787D2F3" w:rsidR="0027690B" w:rsidRDefault="0027690B" w:rsidP="0027690B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lang w:val="en-GB"/>
        </w:rPr>
      </w:pPr>
      <w:r w:rsidRPr="0082098C">
        <w:rPr>
          <w:rFonts w:ascii="Arial" w:hAnsi="Arial" w:cs="Arial"/>
          <w:sz w:val="24"/>
          <w:lang w:val="en-GB"/>
        </w:rPr>
        <w:t>your logo printed in the abstract book distributed to all participants</w:t>
      </w:r>
      <w:r>
        <w:rPr>
          <w:rFonts w:ascii="Arial" w:hAnsi="Arial" w:cs="Arial"/>
          <w:sz w:val="24"/>
          <w:lang w:val="en-GB"/>
        </w:rPr>
        <w:t>.</w:t>
      </w:r>
    </w:p>
    <w:p w14:paraId="50B4764A" w14:textId="77777777" w:rsidR="0027690B" w:rsidRPr="005D523F" w:rsidRDefault="0027690B" w:rsidP="0027690B">
      <w:pPr>
        <w:pStyle w:val="Paragrafoelenco"/>
        <w:rPr>
          <w:rFonts w:ascii="Arial" w:hAnsi="Arial" w:cs="Arial"/>
          <w:sz w:val="24"/>
          <w:lang w:val="en-GB"/>
        </w:rPr>
      </w:pPr>
    </w:p>
    <w:p w14:paraId="4E7E67AB" w14:textId="77777777" w:rsidR="0027690B" w:rsidRPr="005D523F" w:rsidRDefault="0027690B" w:rsidP="0027690B">
      <w:pPr>
        <w:spacing w:before="240" w:line="240" w:lineRule="auto"/>
        <w:rPr>
          <w:rFonts w:ascii="Arial" w:hAnsi="Arial" w:cs="Arial"/>
          <w:b/>
          <w:sz w:val="28"/>
          <w:lang w:val="en-GB"/>
        </w:rPr>
      </w:pPr>
      <w:r w:rsidRPr="005D523F">
        <w:rPr>
          <w:rFonts w:ascii="Arial" w:hAnsi="Arial" w:cs="Arial"/>
          <w:b/>
          <w:sz w:val="28"/>
          <w:lang w:val="en-GB"/>
        </w:rPr>
        <w:t>Extended Sponsorship: € 3,500 + VAT</w:t>
      </w:r>
    </w:p>
    <w:p w14:paraId="625BFBBD" w14:textId="77777777" w:rsidR="0027690B" w:rsidRPr="005D523F" w:rsidRDefault="0027690B" w:rsidP="0027690B">
      <w:pPr>
        <w:pStyle w:val="Paragrafoelenco"/>
        <w:numPr>
          <w:ilvl w:val="0"/>
          <w:numId w:val="3"/>
        </w:numPr>
        <w:rPr>
          <w:rFonts w:ascii="Arial" w:hAnsi="Arial" w:cs="Arial"/>
          <w:sz w:val="24"/>
          <w:lang w:val="en-GB"/>
        </w:rPr>
      </w:pPr>
      <w:r w:rsidRPr="005D523F">
        <w:rPr>
          <w:rFonts w:ascii="Arial" w:hAnsi="Arial" w:cs="Arial"/>
          <w:sz w:val="24"/>
          <w:lang w:val="en-GB"/>
        </w:rPr>
        <w:t xml:space="preserve">one free registration to the Conference; </w:t>
      </w:r>
    </w:p>
    <w:p w14:paraId="7DD55BB8" w14:textId="77777777" w:rsidR="0027690B" w:rsidRPr="005D523F" w:rsidRDefault="0027690B" w:rsidP="0027690B">
      <w:pPr>
        <w:pStyle w:val="Paragrafoelenco"/>
        <w:numPr>
          <w:ilvl w:val="0"/>
          <w:numId w:val="3"/>
        </w:numPr>
        <w:rPr>
          <w:rFonts w:ascii="Arial" w:hAnsi="Arial" w:cs="Arial"/>
          <w:sz w:val="24"/>
          <w:lang w:val="en-GB"/>
        </w:rPr>
      </w:pPr>
      <w:r w:rsidRPr="005D523F">
        <w:rPr>
          <w:rFonts w:ascii="Arial" w:hAnsi="Arial" w:cs="Arial"/>
          <w:sz w:val="24"/>
          <w:lang w:val="en-GB"/>
        </w:rPr>
        <w:t xml:space="preserve">your logo and link to your company </w:t>
      </w:r>
      <w:r>
        <w:rPr>
          <w:rFonts w:ascii="Arial" w:hAnsi="Arial" w:cs="Arial"/>
          <w:sz w:val="24"/>
          <w:lang w:val="en-GB"/>
        </w:rPr>
        <w:t>web</w:t>
      </w:r>
      <w:r w:rsidRPr="005D523F">
        <w:rPr>
          <w:rFonts w:ascii="Arial" w:hAnsi="Arial" w:cs="Arial"/>
          <w:sz w:val="24"/>
          <w:lang w:val="en-GB"/>
        </w:rPr>
        <w:t>site on the "Sponsors" page o</w:t>
      </w:r>
      <w:r>
        <w:rPr>
          <w:rFonts w:ascii="Arial" w:hAnsi="Arial" w:cs="Arial"/>
          <w:sz w:val="24"/>
          <w:lang w:val="en-GB"/>
        </w:rPr>
        <w:t>f</w:t>
      </w:r>
      <w:r w:rsidRPr="005D523F">
        <w:rPr>
          <w:rFonts w:ascii="Arial" w:hAnsi="Arial" w:cs="Arial"/>
          <w:sz w:val="24"/>
          <w:lang w:val="en-GB"/>
        </w:rPr>
        <w:t xml:space="preserve"> the Conference web portal and, both locally in the rooms and on the Web Based platform used for on-line remote participation. Both the portal and the platform will remain on-line </w:t>
      </w:r>
      <w:r>
        <w:rPr>
          <w:rFonts w:ascii="Arial" w:hAnsi="Arial" w:cs="Arial"/>
          <w:sz w:val="24"/>
          <w:lang w:val="en-GB"/>
        </w:rPr>
        <w:t>for ten years</w:t>
      </w:r>
      <w:r w:rsidRPr="005D523F">
        <w:rPr>
          <w:rFonts w:ascii="Arial" w:hAnsi="Arial" w:cs="Arial"/>
          <w:sz w:val="24"/>
          <w:lang w:val="en-GB"/>
        </w:rPr>
        <w:t xml:space="preserve">; </w:t>
      </w:r>
    </w:p>
    <w:p w14:paraId="7D2CAEC8" w14:textId="77777777" w:rsidR="0027690B" w:rsidRPr="005D523F" w:rsidRDefault="0027690B" w:rsidP="0027690B">
      <w:pPr>
        <w:pStyle w:val="Paragrafoelenco"/>
        <w:numPr>
          <w:ilvl w:val="0"/>
          <w:numId w:val="3"/>
        </w:numPr>
        <w:rPr>
          <w:rFonts w:ascii="Arial" w:hAnsi="Arial" w:cs="Arial"/>
          <w:sz w:val="24"/>
          <w:lang w:val="en-GB"/>
        </w:rPr>
      </w:pPr>
      <w:r>
        <w:rPr>
          <w:rFonts w:ascii="Arial" w:hAnsi="Arial" w:cs="Arial"/>
          <w:sz w:val="24"/>
          <w:lang w:val="en-GB"/>
        </w:rPr>
        <w:t>your logo printed in the abstract book distributed to all participants</w:t>
      </w:r>
      <w:r w:rsidRPr="005D523F">
        <w:rPr>
          <w:rFonts w:ascii="Arial" w:hAnsi="Arial" w:cs="Arial"/>
          <w:sz w:val="24"/>
          <w:lang w:val="en-GB"/>
        </w:rPr>
        <w:t xml:space="preserve">. </w:t>
      </w:r>
    </w:p>
    <w:p w14:paraId="363A221F" w14:textId="6AA9D1B4" w:rsidR="0027690B" w:rsidRDefault="0027690B" w:rsidP="0027690B">
      <w:pPr>
        <w:pStyle w:val="Paragrafoelenco"/>
        <w:numPr>
          <w:ilvl w:val="0"/>
          <w:numId w:val="3"/>
        </w:numPr>
        <w:rPr>
          <w:rFonts w:ascii="Arial" w:hAnsi="Arial" w:cs="Arial"/>
          <w:sz w:val="24"/>
          <w:lang w:val="en-GB"/>
        </w:rPr>
      </w:pPr>
      <w:r w:rsidRPr="00882CBC">
        <w:rPr>
          <w:rFonts w:ascii="Arial" w:hAnsi="Arial" w:cs="Arial"/>
          <w:sz w:val="24"/>
          <w:lang w:val="en-GB"/>
        </w:rPr>
        <w:t>an entire</w:t>
      </w:r>
      <w:r>
        <w:rPr>
          <w:rFonts w:ascii="Arial" w:hAnsi="Arial" w:cs="Arial"/>
          <w:sz w:val="24"/>
          <w:lang w:val="en-GB"/>
        </w:rPr>
        <w:t>,</w:t>
      </w:r>
      <w:r w:rsidRPr="00882CBC">
        <w:rPr>
          <w:rFonts w:ascii="Arial" w:hAnsi="Arial" w:cs="Arial"/>
          <w:sz w:val="24"/>
          <w:lang w:val="en-GB"/>
        </w:rPr>
        <w:t xml:space="preserve"> exclusive advertising </w:t>
      </w:r>
      <w:r>
        <w:rPr>
          <w:rFonts w:ascii="Arial" w:hAnsi="Arial" w:cs="Arial"/>
          <w:sz w:val="24"/>
          <w:lang w:val="en-GB"/>
        </w:rPr>
        <w:t xml:space="preserve">page </w:t>
      </w:r>
      <w:r w:rsidRPr="00882CBC">
        <w:rPr>
          <w:rFonts w:ascii="Arial" w:hAnsi="Arial" w:cs="Arial"/>
          <w:sz w:val="24"/>
          <w:lang w:val="en-GB"/>
        </w:rPr>
        <w:t xml:space="preserve">for your company </w:t>
      </w:r>
      <w:r>
        <w:rPr>
          <w:rFonts w:ascii="Arial" w:hAnsi="Arial" w:cs="Arial"/>
          <w:sz w:val="24"/>
          <w:lang w:val="en-GB"/>
        </w:rPr>
        <w:t xml:space="preserve">published </w:t>
      </w:r>
      <w:r w:rsidRPr="00882CBC">
        <w:rPr>
          <w:rFonts w:ascii="Arial" w:hAnsi="Arial" w:cs="Arial"/>
          <w:sz w:val="24"/>
          <w:lang w:val="en-GB"/>
        </w:rPr>
        <w:t>in the abstract book</w:t>
      </w:r>
      <w:r>
        <w:rPr>
          <w:rFonts w:ascii="Arial" w:hAnsi="Arial" w:cs="Arial"/>
          <w:sz w:val="24"/>
          <w:lang w:val="en-GB"/>
        </w:rPr>
        <w:t xml:space="preserve">, </w:t>
      </w:r>
      <w:r w:rsidRPr="00882CBC">
        <w:rPr>
          <w:rFonts w:ascii="Arial" w:hAnsi="Arial" w:cs="Arial"/>
          <w:sz w:val="24"/>
          <w:lang w:val="en-GB"/>
        </w:rPr>
        <w:t>your advertising material or your personalized gadgets in the Conference bag distributed</w:t>
      </w:r>
      <w:r>
        <w:rPr>
          <w:rFonts w:ascii="Arial" w:hAnsi="Arial" w:cs="Arial"/>
          <w:sz w:val="24"/>
          <w:lang w:val="en-GB"/>
        </w:rPr>
        <w:t xml:space="preserve"> to all participants.</w:t>
      </w:r>
    </w:p>
    <w:p w14:paraId="0FDEDFDA" w14:textId="77777777" w:rsidR="0027690B" w:rsidRPr="005D523F" w:rsidRDefault="0027690B" w:rsidP="0027690B">
      <w:pPr>
        <w:pStyle w:val="Paragrafoelenco"/>
        <w:rPr>
          <w:rFonts w:ascii="Arial" w:hAnsi="Arial" w:cs="Arial"/>
          <w:sz w:val="24"/>
          <w:lang w:val="en-GB"/>
        </w:rPr>
      </w:pPr>
    </w:p>
    <w:p w14:paraId="6F3BD5A7" w14:textId="77777777" w:rsidR="0027690B" w:rsidRPr="005D523F" w:rsidRDefault="0027690B" w:rsidP="0027690B">
      <w:pPr>
        <w:spacing w:before="240" w:line="240" w:lineRule="auto"/>
        <w:rPr>
          <w:rFonts w:ascii="Arial" w:hAnsi="Arial" w:cs="Arial"/>
          <w:b/>
          <w:sz w:val="28"/>
          <w:lang w:val="en-GB"/>
        </w:rPr>
      </w:pPr>
      <w:r w:rsidRPr="005D523F">
        <w:rPr>
          <w:rFonts w:ascii="Arial" w:hAnsi="Arial" w:cs="Arial"/>
          <w:b/>
          <w:sz w:val="28"/>
          <w:lang w:val="en-GB"/>
        </w:rPr>
        <w:t>Sponsorship with exhibition space: € 6,000 + VAT</w:t>
      </w:r>
    </w:p>
    <w:p w14:paraId="65805210" w14:textId="77777777" w:rsidR="0027690B" w:rsidRPr="005D523F" w:rsidRDefault="0027690B" w:rsidP="0027690B">
      <w:pPr>
        <w:pStyle w:val="Paragrafoelenco"/>
        <w:numPr>
          <w:ilvl w:val="0"/>
          <w:numId w:val="4"/>
        </w:numPr>
        <w:rPr>
          <w:rFonts w:ascii="Arial" w:hAnsi="Arial" w:cs="Arial"/>
          <w:sz w:val="24"/>
          <w:lang w:val="en-GB"/>
        </w:rPr>
      </w:pPr>
      <w:r w:rsidRPr="005D523F">
        <w:rPr>
          <w:rFonts w:ascii="Arial" w:hAnsi="Arial" w:cs="Arial"/>
          <w:sz w:val="24"/>
          <w:lang w:val="en-GB"/>
        </w:rPr>
        <w:t xml:space="preserve">up to three free registrations to the Conference; </w:t>
      </w:r>
    </w:p>
    <w:p w14:paraId="06D92D52" w14:textId="77777777" w:rsidR="0027690B" w:rsidRPr="005D523F" w:rsidRDefault="0027690B" w:rsidP="0027690B">
      <w:pPr>
        <w:pStyle w:val="Paragrafoelenco"/>
        <w:numPr>
          <w:ilvl w:val="0"/>
          <w:numId w:val="4"/>
        </w:numPr>
        <w:rPr>
          <w:rFonts w:ascii="Arial" w:hAnsi="Arial" w:cs="Arial"/>
          <w:sz w:val="24"/>
          <w:lang w:val="en-GB"/>
        </w:rPr>
      </w:pPr>
      <w:r w:rsidRPr="005D523F">
        <w:rPr>
          <w:rFonts w:ascii="Arial" w:hAnsi="Arial" w:cs="Arial"/>
          <w:sz w:val="24"/>
          <w:lang w:val="en-GB"/>
        </w:rPr>
        <w:t xml:space="preserve">your logo and link to your company </w:t>
      </w:r>
      <w:r>
        <w:rPr>
          <w:rFonts w:ascii="Arial" w:hAnsi="Arial" w:cs="Arial"/>
          <w:sz w:val="24"/>
          <w:lang w:val="en-GB"/>
        </w:rPr>
        <w:t>web</w:t>
      </w:r>
      <w:r w:rsidRPr="005D523F">
        <w:rPr>
          <w:rFonts w:ascii="Arial" w:hAnsi="Arial" w:cs="Arial"/>
          <w:sz w:val="24"/>
          <w:lang w:val="en-GB"/>
        </w:rPr>
        <w:t>site on the "Sponsors" page o</w:t>
      </w:r>
      <w:r>
        <w:rPr>
          <w:rFonts w:ascii="Arial" w:hAnsi="Arial" w:cs="Arial"/>
          <w:sz w:val="24"/>
          <w:lang w:val="en-GB"/>
        </w:rPr>
        <w:t>f</w:t>
      </w:r>
      <w:r w:rsidRPr="005D523F">
        <w:rPr>
          <w:rFonts w:ascii="Arial" w:hAnsi="Arial" w:cs="Arial"/>
          <w:sz w:val="24"/>
          <w:lang w:val="en-GB"/>
        </w:rPr>
        <w:t xml:space="preserve"> the Conference web portal and, both locally in the rooms and on the Web Based platform used for on-line remote participation. Both the portal and the platform will remain on-line </w:t>
      </w:r>
      <w:r>
        <w:rPr>
          <w:rFonts w:ascii="Arial" w:hAnsi="Arial" w:cs="Arial"/>
          <w:sz w:val="24"/>
          <w:lang w:val="en-GB"/>
        </w:rPr>
        <w:t>for ten years</w:t>
      </w:r>
      <w:r w:rsidRPr="005D523F">
        <w:rPr>
          <w:rFonts w:ascii="Arial" w:hAnsi="Arial" w:cs="Arial"/>
          <w:sz w:val="24"/>
          <w:lang w:val="en-GB"/>
        </w:rPr>
        <w:t xml:space="preserve">; </w:t>
      </w:r>
    </w:p>
    <w:p w14:paraId="54AC5FC8" w14:textId="77777777" w:rsidR="0027690B" w:rsidRPr="005D523F" w:rsidRDefault="0027690B" w:rsidP="0027690B">
      <w:pPr>
        <w:pStyle w:val="Paragrafoelenco"/>
        <w:numPr>
          <w:ilvl w:val="0"/>
          <w:numId w:val="4"/>
        </w:numPr>
        <w:rPr>
          <w:rFonts w:ascii="Arial" w:hAnsi="Arial" w:cs="Arial"/>
          <w:sz w:val="24"/>
          <w:lang w:val="en-GB"/>
        </w:rPr>
      </w:pPr>
      <w:r>
        <w:rPr>
          <w:rFonts w:ascii="Arial" w:hAnsi="Arial" w:cs="Arial"/>
          <w:sz w:val="24"/>
          <w:lang w:val="en-GB"/>
        </w:rPr>
        <w:t>your logo printed in the abstract book distributed to all participants</w:t>
      </w:r>
      <w:r w:rsidRPr="005D523F">
        <w:rPr>
          <w:rFonts w:ascii="Arial" w:hAnsi="Arial" w:cs="Arial"/>
          <w:sz w:val="24"/>
          <w:lang w:val="en-GB"/>
        </w:rPr>
        <w:t xml:space="preserve">. </w:t>
      </w:r>
    </w:p>
    <w:p w14:paraId="73E34FF3" w14:textId="77777777" w:rsidR="0027690B" w:rsidRPr="005D523F" w:rsidRDefault="0027690B" w:rsidP="0027690B">
      <w:pPr>
        <w:pStyle w:val="Paragrafoelenco"/>
        <w:numPr>
          <w:ilvl w:val="0"/>
          <w:numId w:val="4"/>
        </w:numPr>
        <w:rPr>
          <w:rFonts w:ascii="Arial" w:hAnsi="Arial" w:cs="Arial"/>
          <w:sz w:val="24"/>
          <w:lang w:val="en-GB"/>
        </w:rPr>
      </w:pPr>
      <w:r w:rsidRPr="00882CBC">
        <w:rPr>
          <w:rFonts w:ascii="Arial" w:hAnsi="Arial" w:cs="Arial"/>
          <w:sz w:val="24"/>
          <w:lang w:val="en-GB"/>
        </w:rPr>
        <w:t>an entire</w:t>
      </w:r>
      <w:r>
        <w:rPr>
          <w:rFonts w:ascii="Arial" w:hAnsi="Arial" w:cs="Arial"/>
          <w:sz w:val="24"/>
          <w:lang w:val="en-GB"/>
        </w:rPr>
        <w:t>,</w:t>
      </w:r>
      <w:r w:rsidRPr="00882CBC">
        <w:rPr>
          <w:rFonts w:ascii="Arial" w:hAnsi="Arial" w:cs="Arial"/>
          <w:sz w:val="24"/>
          <w:lang w:val="en-GB"/>
        </w:rPr>
        <w:t xml:space="preserve"> exclusive advertising </w:t>
      </w:r>
      <w:r>
        <w:rPr>
          <w:rFonts w:ascii="Arial" w:hAnsi="Arial" w:cs="Arial"/>
          <w:sz w:val="24"/>
          <w:lang w:val="en-GB"/>
        </w:rPr>
        <w:t xml:space="preserve">page </w:t>
      </w:r>
      <w:r w:rsidRPr="00882CBC">
        <w:rPr>
          <w:rFonts w:ascii="Arial" w:hAnsi="Arial" w:cs="Arial"/>
          <w:sz w:val="24"/>
          <w:lang w:val="en-GB"/>
        </w:rPr>
        <w:t xml:space="preserve">for your company </w:t>
      </w:r>
      <w:r>
        <w:rPr>
          <w:rFonts w:ascii="Arial" w:hAnsi="Arial" w:cs="Arial"/>
          <w:sz w:val="24"/>
          <w:lang w:val="en-GB"/>
        </w:rPr>
        <w:t xml:space="preserve">published </w:t>
      </w:r>
      <w:r w:rsidRPr="00882CBC">
        <w:rPr>
          <w:rFonts w:ascii="Arial" w:hAnsi="Arial" w:cs="Arial"/>
          <w:sz w:val="24"/>
          <w:lang w:val="en-GB"/>
        </w:rPr>
        <w:t>in the abstract book</w:t>
      </w:r>
      <w:r>
        <w:rPr>
          <w:rFonts w:ascii="Arial" w:hAnsi="Arial" w:cs="Arial"/>
          <w:sz w:val="24"/>
          <w:lang w:val="en-GB"/>
        </w:rPr>
        <w:t xml:space="preserve">, </w:t>
      </w:r>
      <w:r w:rsidRPr="00882CBC">
        <w:rPr>
          <w:rFonts w:ascii="Arial" w:hAnsi="Arial" w:cs="Arial"/>
          <w:sz w:val="24"/>
          <w:lang w:val="en-GB"/>
        </w:rPr>
        <w:t>your advertising material or your personalized gadgets in the Conference bag distributed to all participants.</w:t>
      </w:r>
    </w:p>
    <w:p w14:paraId="727F0460" w14:textId="77777777" w:rsidR="0027690B" w:rsidRDefault="0027690B" w:rsidP="0027690B">
      <w:pPr>
        <w:pStyle w:val="Paragrafoelenco"/>
        <w:numPr>
          <w:ilvl w:val="0"/>
          <w:numId w:val="4"/>
        </w:numPr>
        <w:rPr>
          <w:rFonts w:ascii="Arial" w:hAnsi="Arial" w:cs="Arial"/>
          <w:sz w:val="24"/>
          <w:lang w:val="en-GB"/>
        </w:rPr>
      </w:pPr>
      <w:r w:rsidRPr="005D523F">
        <w:rPr>
          <w:rFonts w:ascii="Arial" w:hAnsi="Arial" w:cs="Arial"/>
          <w:sz w:val="24"/>
          <w:lang w:val="en-GB"/>
        </w:rPr>
        <w:t xml:space="preserve">an exhibition space to sponsor your products </w:t>
      </w:r>
      <w:r>
        <w:rPr>
          <w:rFonts w:ascii="Arial" w:hAnsi="Arial" w:cs="Arial"/>
          <w:sz w:val="24"/>
          <w:lang w:val="en-GB"/>
        </w:rPr>
        <w:t xml:space="preserve">during </w:t>
      </w:r>
      <w:r w:rsidRPr="005D523F">
        <w:rPr>
          <w:rFonts w:ascii="Arial" w:hAnsi="Arial" w:cs="Arial"/>
          <w:sz w:val="24"/>
          <w:lang w:val="en-GB"/>
        </w:rPr>
        <w:t>the conference.</w:t>
      </w:r>
    </w:p>
    <w:p w14:paraId="2137D2F3" w14:textId="79F966AF" w:rsidR="0027690B" w:rsidRPr="005D523F" w:rsidRDefault="0027690B" w:rsidP="0027690B">
      <w:pPr>
        <w:spacing w:before="240" w:line="240" w:lineRule="auto"/>
        <w:rPr>
          <w:rFonts w:ascii="Arial" w:hAnsi="Arial" w:cs="Arial"/>
          <w:b/>
          <w:sz w:val="28"/>
          <w:lang w:val="en-GB"/>
        </w:rPr>
      </w:pPr>
      <w:r w:rsidRPr="005D523F">
        <w:rPr>
          <w:rFonts w:ascii="Arial" w:hAnsi="Arial" w:cs="Arial"/>
          <w:b/>
          <w:sz w:val="28"/>
          <w:lang w:val="en-GB"/>
        </w:rPr>
        <w:lastRenderedPageBreak/>
        <w:t>Sponsorship with demostration: € 12,000 + VAT</w:t>
      </w:r>
    </w:p>
    <w:p w14:paraId="75A47264" w14:textId="77777777" w:rsidR="0027690B" w:rsidRPr="005D523F" w:rsidRDefault="0027690B" w:rsidP="0027690B">
      <w:pPr>
        <w:pStyle w:val="Paragrafoelenco"/>
        <w:numPr>
          <w:ilvl w:val="0"/>
          <w:numId w:val="4"/>
        </w:numPr>
        <w:rPr>
          <w:rFonts w:ascii="Arial" w:hAnsi="Arial" w:cs="Arial"/>
          <w:sz w:val="24"/>
          <w:lang w:val="en-GB"/>
        </w:rPr>
      </w:pPr>
      <w:r w:rsidRPr="005D523F">
        <w:rPr>
          <w:rFonts w:ascii="Arial" w:hAnsi="Arial" w:cs="Arial"/>
          <w:sz w:val="24"/>
          <w:lang w:val="en-GB"/>
        </w:rPr>
        <w:t xml:space="preserve">up to three free registrations to the Conference; </w:t>
      </w:r>
    </w:p>
    <w:p w14:paraId="40C5566C" w14:textId="77777777" w:rsidR="0027690B" w:rsidRPr="005D523F" w:rsidRDefault="0027690B" w:rsidP="0027690B">
      <w:pPr>
        <w:pStyle w:val="Paragrafoelenco"/>
        <w:numPr>
          <w:ilvl w:val="0"/>
          <w:numId w:val="4"/>
        </w:numPr>
        <w:rPr>
          <w:rFonts w:ascii="Arial" w:hAnsi="Arial" w:cs="Arial"/>
          <w:sz w:val="24"/>
          <w:lang w:val="en-GB"/>
        </w:rPr>
      </w:pPr>
      <w:r w:rsidRPr="005D523F">
        <w:rPr>
          <w:rFonts w:ascii="Arial" w:hAnsi="Arial" w:cs="Arial"/>
          <w:sz w:val="24"/>
          <w:lang w:val="en-GB"/>
        </w:rPr>
        <w:t xml:space="preserve">your logo and link to your company </w:t>
      </w:r>
      <w:r>
        <w:rPr>
          <w:rFonts w:ascii="Arial" w:hAnsi="Arial" w:cs="Arial"/>
          <w:sz w:val="24"/>
          <w:lang w:val="en-GB"/>
        </w:rPr>
        <w:t>web</w:t>
      </w:r>
      <w:r w:rsidRPr="005D523F">
        <w:rPr>
          <w:rFonts w:ascii="Arial" w:hAnsi="Arial" w:cs="Arial"/>
          <w:sz w:val="24"/>
          <w:lang w:val="en-GB"/>
        </w:rPr>
        <w:t>site on the "Sponsors" page o</w:t>
      </w:r>
      <w:r>
        <w:rPr>
          <w:rFonts w:ascii="Arial" w:hAnsi="Arial" w:cs="Arial"/>
          <w:sz w:val="24"/>
          <w:lang w:val="en-GB"/>
        </w:rPr>
        <w:t>f</w:t>
      </w:r>
      <w:r w:rsidRPr="005D523F">
        <w:rPr>
          <w:rFonts w:ascii="Arial" w:hAnsi="Arial" w:cs="Arial"/>
          <w:sz w:val="24"/>
          <w:lang w:val="en-GB"/>
        </w:rPr>
        <w:t xml:space="preserve"> the Conference web portal and, both locally in the rooms and on the Web Based platform used for on-line remote participation. Both the portal and the platform will remain on-line </w:t>
      </w:r>
      <w:r>
        <w:rPr>
          <w:rFonts w:ascii="Arial" w:hAnsi="Arial" w:cs="Arial"/>
          <w:sz w:val="24"/>
          <w:lang w:val="en-GB"/>
        </w:rPr>
        <w:t>for ten years</w:t>
      </w:r>
      <w:r w:rsidRPr="005D523F">
        <w:rPr>
          <w:rFonts w:ascii="Arial" w:hAnsi="Arial" w:cs="Arial"/>
          <w:sz w:val="24"/>
          <w:lang w:val="en-GB"/>
        </w:rPr>
        <w:t xml:space="preserve">; </w:t>
      </w:r>
    </w:p>
    <w:p w14:paraId="6D913CE1" w14:textId="77777777" w:rsidR="0027690B" w:rsidRPr="005D523F" w:rsidRDefault="0027690B" w:rsidP="0027690B">
      <w:pPr>
        <w:pStyle w:val="Paragrafoelenco"/>
        <w:numPr>
          <w:ilvl w:val="0"/>
          <w:numId w:val="4"/>
        </w:numPr>
        <w:rPr>
          <w:rFonts w:ascii="Arial" w:hAnsi="Arial" w:cs="Arial"/>
          <w:sz w:val="24"/>
          <w:lang w:val="en-GB"/>
        </w:rPr>
      </w:pPr>
      <w:r>
        <w:rPr>
          <w:rFonts w:ascii="Arial" w:hAnsi="Arial" w:cs="Arial"/>
          <w:sz w:val="24"/>
          <w:lang w:val="en-GB"/>
        </w:rPr>
        <w:t>your logo printed in the abstract book distributed to all participants</w:t>
      </w:r>
      <w:r w:rsidRPr="005D523F">
        <w:rPr>
          <w:rFonts w:ascii="Arial" w:hAnsi="Arial" w:cs="Arial"/>
          <w:sz w:val="24"/>
          <w:lang w:val="en-GB"/>
        </w:rPr>
        <w:t xml:space="preserve">. </w:t>
      </w:r>
    </w:p>
    <w:p w14:paraId="77D98729" w14:textId="77777777" w:rsidR="0027690B" w:rsidRPr="00882CBC" w:rsidRDefault="0027690B" w:rsidP="0027690B">
      <w:pPr>
        <w:pStyle w:val="Paragrafoelenco"/>
        <w:numPr>
          <w:ilvl w:val="0"/>
          <w:numId w:val="4"/>
        </w:numPr>
        <w:rPr>
          <w:rFonts w:ascii="Arial" w:hAnsi="Arial" w:cs="Arial"/>
          <w:sz w:val="24"/>
          <w:lang w:val="en-GB"/>
        </w:rPr>
      </w:pPr>
      <w:r w:rsidRPr="00882CBC">
        <w:rPr>
          <w:rFonts w:ascii="Arial" w:hAnsi="Arial" w:cs="Arial"/>
          <w:sz w:val="24"/>
          <w:lang w:val="en-GB"/>
        </w:rPr>
        <w:t>an entire</w:t>
      </w:r>
      <w:r>
        <w:rPr>
          <w:rFonts w:ascii="Arial" w:hAnsi="Arial" w:cs="Arial"/>
          <w:sz w:val="24"/>
          <w:lang w:val="en-GB"/>
        </w:rPr>
        <w:t>,</w:t>
      </w:r>
      <w:r w:rsidRPr="00882CBC">
        <w:rPr>
          <w:rFonts w:ascii="Arial" w:hAnsi="Arial" w:cs="Arial"/>
          <w:sz w:val="24"/>
          <w:lang w:val="en-GB"/>
        </w:rPr>
        <w:t xml:space="preserve"> exclusive advertising </w:t>
      </w:r>
      <w:r>
        <w:rPr>
          <w:rFonts w:ascii="Arial" w:hAnsi="Arial" w:cs="Arial"/>
          <w:sz w:val="24"/>
          <w:lang w:val="en-GB"/>
        </w:rPr>
        <w:t xml:space="preserve">page </w:t>
      </w:r>
      <w:r w:rsidRPr="00882CBC">
        <w:rPr>
          <w:rFonts w:ascii="Arial" w:hAnsi="Arial" w:cs="Arial"/>
          <w:sz w:val="24"/>
          <w:lang w:val="en-GB"/>
        </w:rPr>
        <w:t xml:space="preserve">for your company </w:t>
      </w:r>
      <w:r>
        <w:rPr>
          <w:rFonts w:ascii="Arial" w:hAnsi="Arial" w:cs="Arial"/>
          <w:sz w:val="24"/>
          <w:lang w:val="en-GB"/>
        </w:rPr>
        <w:t xml:space="preserve">published </w:t>
      </w:r>
      <w:r w:rsidRPr="00882CBC">
        <w:rPr>
          <w:rFonts w:ascii="Arial" w:hAnsi="Arial" w:cs="Arial"/>
          <w:sz w:val="24"/>
          <w:lang w:val="en-GB"/>
        </w:rPr>
        <w:t>in the abstract book</w:t>
      </w:r>
      <w:r>
        <w:rPr>
          <w:rFonts w:ascii="Arial" w:hAnsi="Arial" w:cs="Arial"/>
          <w:sz w:val="24"/>
          <w:lang w:val="en-GB"/>
        </w:rPr>
        <w:t xml:space="preserve">, </w:t>
      </w:r>
      <w:r w:rsidRPr="00882CBC">
        <w:rPr>
          <w:rFonts w:ascii="Arial" w:hAnsi="Arial" w:cs="Arial"/>
          <w:sz w:val="24"/>
          <w:lang w:val="en-GB"/>
        </w:rPr>
        <w:t>your advertising material or your personalized gadgets in the Conference bag distributed to all participants.</w:t>
      </w:r>
    </w:p>
    <w:p w14:paraId="6F2320CF" w14:textId="77777777" w:rsidR="0027690B" w:rsidRPr="00882CBC" w:rsidRDefault="0027690B" w:rsidP="0027690B">
      <w:pPr>
        <w:pStyle w:val="Paragrafoelenco"/>
        <w:numPr>
          <w:ilvl w:val="0"/>
          <w:numId w:val="4"/>
        </w:numPr>
        <w:rPr>
          <w:rFonts w:ascii="Arial" w:hAnsi="Arial" w:cs="Arial"/>
          <w:sz w:val="24"/>
          <w:lang w:val="en-GB"/>
        </w:rPr>
      </w:pPr>
      <w:r w:rsidRPr="00882CBC">
        <w:rPr>
          <w:rFonts w:ascii="Arial" w:hAnsi="Arial" w:cs="Arial"/>
          <w:sz w:val="24"/>
          <w:lang w:val="en-GB"/>
        </w:rPr>
        <w:t xml:space="preserve">an exhibition space to sponsor your products </w:t>
      </w:r>
      <w:r>
        <w:rPr>
          <w:rFonts w:ascii="Arial" w:hAnsi="Arial" w:cs="Arial"/>
          <w:sz w:val="24"/>
          <w:lang w:val="en-GB"/>
        </w:rPr>
        <w:t xml:space="preserve">during </w:t>
      </w:r>
      <w:r w:rsidRPr="00882CBC">
        <w:rPr>
          <w:rFonts w:ascii="Arial" w:hAnsi="Arial" w:cs="Arial"/>
          <w:sz w:val="24"/>
          <w:lang w:val="en-GB"/>
        </w:rPr>
        <w:t xml:space="preserve">the conference. </w:t>
      </w:r>
    </w:p>
    <w:p w14:paraId="31AE9B36" w14:textId="77777777" w:rsidR="0027690B" w:rsidRPr="005D523F" w:rsidRDefault="0027690B" w:rsidP="0027690B">
      <w:pPr>
        <w:pStyle w:val="Paragrafoelenco"/>
        <w:numPr>
          <w:ilvl w:val="0"/>
          <w:numId w:val="4"/>
        </w:numPr>
        <w:rPr>
          <w:rFonts w:ascii="Arial" w:hAnsi="Arial" w:cs="Arial"/>
          <w:sz w:val="24"/>
          <w:lang w:val="en-GB"/>
        </w:rPr>
      </w:pPr>
      <w:r>
        <w:rPr>
          <w:rFonts w:ascii="Arial" w:hAnsi="Arial" w:cs="Arial"/>
          <w:sz w:val="24"/>
          <w:lang w:val="en-GB"/>
        </w:rPr>
        <w:t>p</w:t>
      </w:r>
      <w:r w:rsidRPr="00882CBC">
        <w:rPr>
          <w:rFonts w:ascii="Arial" w:hAnsi="Arial" w:cs="Arial"/>
          <w:sz w:val="24"/>
          <w:lang w:val="en-GB"/>
        </w:rPr>
        <w:t>ossib</w:t>
      </w:r>
      <w:r>
        <w:rPr>
          <w:rFonts w:ascii="Arial" w:hAnsi="Arial" w:cs="Arial"/>
          <w:sz w:val="24"/>
          <w:lang w:val="en-GB"/>
        </w:rPr>
        <w:t>ility to present your products/services in the technical demonstration</w:t>
      </w:r>
      <w:r w:rsidRPr="005D523F">
        <w:rPr>
          <w:rFonts w:ascii="Arial" w:hAnsi="Arial" w:cs="Arial"/>
          <w:sz w:val="24"/>
          <w:lang w:val="en-GB"/>
        </w:rPr>
        <w:t xml:space="preserve"> held in the </w:t>
      </w:r>
      <w:r>
        <w:rPr>
          <w:rFonts w:ascii="Arial" w:hAnsi="Arial" w:cs="Arial"/>
          <w:sz w:val="24"/>
          <w:lang w:val="en-GB"/>
        </w:rPr>
        <w:t>UNIBO Experimental Farm</w:t>
      </w:r>
      <w:r w:rsidRPr="005D523F">
        <w:rPr>
          <w:rFonts w:ascii="Arial" w:hAnsi="Arial" w:cs="Arial"/>
          <w:sz w:val="24"/>
          <w:lang w:val="en-GB"/>
        </w:rPr>
        <w:t>.</w:t>
      </w:r>
    </w:p>
    <w:p w14:paraId="128543C2" w14:textId="77777777" w:rsidR="0027690B" w:rsidRDefault="0027690B" w:rsidP="0027690B">
      <w:pPr>
        <w:rPr>
          <w:rFonts w:ascii="Arial" w:hAnsi="Arial" w:cs="Arial"/>
          <w:sz w:val="24"/>
          <w:lang w:val="en-GB"/>
        </w:rPr>
      </w:pPr>
    </w:p>
    <w:p w14:paraId="1D85147D" w14:textId="77777777" w:rsidR="0027690B" w:rsidRDefault="0027690B" w:rsidP="0027690B">
      <w:pPr>
        <w:rPr>
          <w:rFonts w:ascii="Arial" w:hAnsi="Arial" w:cs="Arial"/>
          <w:sz w:val="24"/>
          <w:lang w:val="en-GB"/>
        </w:rPr>
      </w:pPr>
    </w:p>
    <w:p w14:paraId="156FBCEE" w14:textId="0203E910" w:rsidR="0027690B" w:rsidRPr="00882CBC" w:rsidRDefault="0027690B" w:rsidP="0027690B">
      <w:pPr>
        <w:contextualSpacing/>
        <w:rPr>
          <w:rFonts w:ascii="Arial" w:hAnsi="Arial" w:cs="Arial"/>
          <w:i/>
          <w:sz w:val="24"/>
          <w:lang w:val="en-GB"/>
        </w:rPr>
      </w:pPr>
      <w:r w:rsidRPr="00882CBC">
        <w:rPr>
          <w:rFonts w:ascii="Arial" w:hAnsi="Arial" w:cs="Arial"/>
          <w:i/>
          <w:sz w:val="24"/>
          <w:lang w:val="en-GB"/>
        </w:rPr>
        <w:t>The sponsorship rate</w:t>
      </w:r>
      <w:r>
        <w:rPr>
          <w:rFonts w:ascii="Arial" w:hAnsi="Arial" w:cs="Arial"/>
          <w:i/>
          <w:sz w:val="24"/>
          <w:lang w:val="en-GB"/>
        </w:rPr>
        <w:t>s</w:t>
      </w:r>
      <w:r w:rsidRPr="00882CBC">
        <w:rPr>
          <w:rFonts w:ascii="Arial" w:hAnsi="Arial" w:cs="Arial"/>
          <w:i/>
          <w:sz w:val="24"/>
          <w:lang w:val="en-GB"/>
        </w:rPr>
        <w:t xml:space="preserve"> are net of VAT. The sponsorship agreement will be made by the </w:t>
      </w:r>
      <w:r w:rsidR="009E64F6">
        <w:rPr>
          <w:rFonts w:ascii="Arial" w:hAnsi="Arial" w:cs="Arial"/>
          <w:i/>
          <w:sz w:val="24"/>
          <w:lang w:val="en-GB"/>
        </w:rPr>
        <w:t>company appointed to manage the Conference Secretariat</w:t>
      </w:r>
      <w:r w:rsidRPr="00882CBC">
        <w:rPr>
          <w:rFonts w:ascii="Arial" w:hAnsi="Arial" w:cs="Arial"/>
          <w:i/>
          <w:sz w:val="24"/>
          <w:lang w:val="en-GB"/>
        </w:rPr>
        <w:t xml:space="preserve">. </w:t>
      </w:r>
      <w:r w:rsidR="009E64F6">
        <w:rPr>
          <w:rFonts w:ascii="Arial" w:hAnsi="Arial" w:cs="Arial"/>
          <w:i/>
          <w:sz w:val="24"/>
          <w:lang w:val="en-GB"/>
        </w:rPr>
        <w:t>We remain at your disposal if you are interested in social sponsorships, information, or further proposals</w:t>
      </w:r>
      <w:r w:rsidRPr="00882CBC">
        <w:rPr>
          <w:rFonts w:ascii="Arial" w:hAnsi="Arial" w:cs="Arial"/>
          <w:i/>
          <w:sz w:val="24"/>
          <w:lang w:val="en-GB"/>
        </w:rPr>
        <w:t>.</w:t>
      </w:r>
    </w:p>
    <w:p w14:paraId="7AAFAECE" w14:textId="77777777" w:rsidR="0027690B" w:rsidRDefault="0027690B" w:rsidP="0027690B">
      <w:pPr>
        <w:contextualSpacing/>
        <w:jc w:val="center"/>
        <w:rPr>
          <w:rFonts w:ascii="Arial" w:hAnsi="Arial" w:cs="Arial"/>
          <w:sz w:val="24"/>
          <w:lang w:val="en-GB"/>
        </w:rPr>
      </w:pPr>
      <w:r>
        <w:rPr>
          <w:rFonts w:ascii="Arial" w:hAnsi="Arial" w:cs="Arial"/>
          <w:sz w:val="24"/>
          <w:lang w:val="en-GB"/>
        </w:rPr>
        <w:br/>
      </w:r>
    </w:p>
    <w:p w14:paraId="40D20574" w14:textId="77777777" w:rsidR="0027690B" w:rsidRDefault="0027690B" w:rsidP="0027690B">
      <w:pPr>
        <w:contextualSpacing/>
        <w:jc w:val="center"/>
        <w:rPr>
          <w:rFonts w:ascii="Arial" w:hAnsi="Arial" w:cs="Arial"/>
          <w:sz w:val="24"/>
          <w:lang w:val="en-GB"/>
        </w:rPr>
      </w:pPr>
    </w:p>
    <w:p w14:paraId="54280D47" w14:textId="5C156154" w:rsidR="0027690B" w:rsidRPr="00B365B5" w:rsidRDefault="0027690B" w:rsidP="0027690B">
      <w:pPr>
        <w:contextualSpacing/>
        <w:jc w:val="center"/>
        <w:rPr>
          <w:rFonts w:ascii="Arial" w:hAnsi="Arial" w:cs="Arial"/>
          <w:b/>
          <w:lang w:val="en-US"/>
        </w:rPr>
      </w:pPr>
      <w:r w:rsidRPr="00B365B5">
        <w:rPr>
          <w:rFonts w:ascii="Arial" w:hAnsi="Arial" w:cs="Arial"/>
          <w:sz w:val="24"/>
          <w:lang w:val="en-US"/>
        </w:rPr>
        <w:br/>
      </w:r>
      <w:r w:rsidR="00B365B5">
        <w:rPr>
          <w:rFonts w:ascii="Arial" w:hAnsi="Arial" w:cs="Arial"/>
          <w:b/>
          <w:lang w:val="en-US"/>
        </w:rPr>
        <w:t>CONVENERS</w:t>
      </w:r>
      <w:r w:rsidRPr="00B365B5">
        <w:rPr>
          <w:rFonts w:ascii="Arial" w:hAnsi="Arial" w:cs="Arial"/>
          <w:b/>
          <w:lang w:val="en-US"/>
        </w:rPr>
        <w:t>:</w:t>
      </w:r>
    </w:p>
    <w:p w14:paraId="1F924A57" w14:textId="115EFB03" w:rsidR="0027690B" w:rsidRPr="00B365B5" w:rsidRDefault="0027690B" w:rsidP="0027690B">
      <w:pPr>
        <w:contextualSpacing/>
        <w:jc w:val="center"/>
        <w:rPr>
          <w:rFonts w:ascii="Arial" w:hAnsi="Arial" w:cs="Arial"/>
          <w:sz w:val="24"/>
          <w:lang w:val="en-US"/>
        </w:rPr>
      </w:pPr>
    </w:p>
    <w:p w14:paraId="4A3AB483" w14:textId="4A2D8234" w:rsidR="0027690B" w:rsidRPr="00B365B5" w:rsidRDefault="00B365B5" w:rsidP="0027690B">
      <w:pPr>
        <w:contextualSpacing/>
        <w:jc w:val="center"/>
        <w:rPr>
          <w:rFonts w:ascii="Arial" w:hAnsi="Arial" w:cs="Arial"/>
          <w:b/>
          <w:i/>
          <w:sz w:val="24"/>
        </w:rPr>
      </w:pPr>
      <w:r w:rsidRPr="00B365B5">
        <w:rPr>
          <w:rFonts w:ascii="Arial" w:hAnsi="Arial" w:cs="Arial"/>
          <w:b/>
          <w:i/>
          <w:sz w:val="24"/>
        </w:rPr>
        <w:t>Maurizio Canavari, Giuliano Vitali, Michele Mattetti</w:t>
      </w:r>
    </w:p>
    <w:p w14:paraId="492BD550" w14:textId="03D376C3" w:rsidR="0027690B" w:rsidRPr="00B365B5" w:rsidRDefault="00B365B5" w:rsidP="0027690B">
      <w:pPr>
        <w:contextualSpacing/>
        <w:jc w:val="center"/>
        <w:rPr>
          <w:rFonts w:ascii="Arial" w:hAnsi="Arial" w:cs="Arial"/>
          <w:sz w:val="24"/>
          <w:lang w:val="en-US"/>
        </w:rPr>
      </w:pPr>
      <w:r w:rsidRPr="00B365B5">
        <w:rPr>
          <w:rFonts w:ascii="Arial" w:hAnsi="Arial" w:cs="Arial"/>
          <w:sz w:val="24"/>
          <w:lang w:val="en-US"/>
        </w:rPr>
        <w:t>ecpa2023bologna@live.unibo.it</w:t>
      </w:r>
    </w:p>
    <w:p w14:paraId="31A34218" w14:textId="3AB69C07" w:rsidR="0027690B" w:rsidRPr="005D523F" w:rsidRDefault="0027690B" w:rsidP="0027690B">
      <w:pPr>
        <w:contextualSpacing/>
        <w:jc w:val="center"/>
        <w:rPr>
          <w:rFonts w:ascii="Arial" w:hAnsi="Arial" w:cs="Arial"/>
          <w:sz w:val="24"/>
          <w:lang w:val="en-GB"/>
        </w:rPr>
      </w:pPr>
      <w:r w:rsidRPr="00B365B5">
        <w:rPr>
          <w:rFonts w:ascii="Arial" w:hAnsi="Arial" w:cs="Arial"/>
          <w:sz w:val="24"/>
          <w:lang w:val="en-US"/>
        </w:rPr>
        <w:t xml:space="preserve">cell. </w:t>
      </w:r>
      <w:r>
        <w:rPr>
          <w:rFonts w:ascii="Arial" w:hAnsi="Arial" w:cs="Arial"/>
          <w:sz w:val="24"/>
          <w:lang w:val="en-GB"/>
        </w:rPr>
        <w:t xml:space="preserve">+39 </w:t>
      </w:r>
      <w:r w:rsidR="00B365B5">
        <w:rPr>
          <w:rFonts w:ascii="Arial" w:hAnsi="Arial" w:cs="Arial"/>
          <w:sz w:val="24"/>
          <w:lang w:val="en-GB"/>
        </w:rPr>
        <w:t>320 1844563</w:t>
      </w:r>
      <w:r w:rsidRPr="005D523F">
        <w:rPr>
          <w:rFonts w:ascii="Arial" w:hAnsi="Arial" w:cs="Arial"/>
          <w:sz w:val="24"/>
          <w:lang w:val="en-GB"/>
        </w:rPr>
        <w:t xml:space="preserve"> | tel. </w:t>
      </w:r>
      <w:r>
        <w:rPr>
          <w:rFonts w:ascii="Arial" w:hAnsi="Arial" w:cs="Arial"/>
          <w:sz w:val="24"/>
          <w:lang w:val="en-GB"/>
        </w:rPr>
        <w:t xml:space="preserve">+39 </w:t>
      </w:r>
      <w:r w:rsidRPr="005D523F">
        <w:rPr>
          <w:rFonts w:ascii="Arial" w:hAnsi="Arial" w:cs="Arial"/>
          <w:sz w:val="24"/>
          <w:lang w:val="en-GB"/>
        </w:rPr>
        <w:t>051</w:t>
      </w:r>
      <w:r>
        <w:rPr>
          <w:rFonts w:ascii="Arial" w:hAnsi="Arial" w:cs="Arial"/>
          <w:sz w:val="24"/>
          <w:lang w:val="en-GB"/>
        </w:rPr>
        <w:t xml:space="preserve"> </w:t>
      </w:r>
      <w:r w:rsidRPr="005D523F">
        <w:rPr>
          <w:rFonts w:ascii="Arial" w:hAnsi="Arial" w:cs="Arial"/>
          <w:sz w:val="24"/>
          <w:lang w:val="en-GB"/>
        </w:rPr>
        <w:t>20</w:t>
      </w:r>
      <w:r w:rsidR="00B365B5">
        <w:rPr>
          <w:rFonts w:ascii="Arial" w:hAnsi="Arial" w:cs="Arial"/>
          <w:sz w:val="24"/>
          <w:lang w:val="en-GB"/>
        </w:rPr>
        <w:t>96108</w:t>
      </w:r>
    </w:p>
    <w:p w14:paraId="2C6572FB" w14:textId="65EF7CF3" w:rsidR="005237A4" w:rsidRPr="00B365B5" w:rsidRDefault="005237A4" w:rsidP="0027690B">
      <w:pPr>
        <w:rPr>
          <w:lang w:val="en-US"/>
        </w:rPr>
      </w:pPr>
    </w:p>
    <w:sectPr w:rsidR="005237A4" w:rsidRPr="00B365B5" w:rsidSect="00CA4DB1">
      <w:headerReference w:type="default" r:id="rId7"/>
      <w:footerReference w:type="default" r:id="rId8"/>
      <w:pgSz w:w="11906" w:h="16838"/>
      <w:pgMar w:top="3051" w:right="1134" w:bottom="1276" w:left="1134" w:header="142" w:footer="7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A215A" w14:textId="77777777" w:rsidR="007E02D5" w:rsidRDefault="007E02D5" w:rsidP="00DE6EE2">
      <w:pPr>
        <w:spacing w:after="0" w:line="240" w:lineRule="auto"/>
      </w:pPr>
      <w:r>
        <w:separator/>
      </w:r>
    </w:p>
  </w:endnote>
  <w:endnote w:type="continuationSeparator" w:id="0">
    <w:p w14:paraId="4444859D" w14:textId="77777777" w:rsidR="007E02D5" w:rsidRDefault="007E02D5" w:rsidP="00DE6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94BD6" w14:textId="2D12B335" w:rsidR="00882CBC" w:rsidRDefault="00882CBC">
    <w:pPr>
      <w:pStyle w:val="Pidipagina"/>
      <w:rPr>
        <w:b/>
        <w:noProof/>
        <w:sz w:val="40"/>
        <w:lang w:eastAsia="it-IT"/>
      </w:rPr>
    </w:pPr>
    <w:r w:rsidRPr="005D523F">
      <w:rPr>
        <w:b/>
        <w:noProof/>
        <w:sz w:val="40"/>
        <w:lang w:eastAsia="it-IT"/>
      </w:rPr>
      <w:drawing>
        <wp:anchor distT="0" distB="0" distL="114300" distR="114300" simplePos="0" relativeHeight="251661312" behindDoc="0" locked="0" layoutInCell="1" allowOverlap="1" wp14:anchorId="0830B62E" wp14:editId="4171D324">
          <wp:simplePos x="0" y="0"/>
          <wp:positionH relativeFrom="margin">
            <wp:align>center</wp:align>
          </wp:positionH>
          <wp:positionV relativeFrom="paragraph">
            <wp:posOffset>96520</wp:posOffset>
          </wp:positionV>
          <wp:extent cx="1314450" cy="666750"/>
          <wp:effectExtent l="0" t="0" r="0" b="0"/>
          <wp:wrapSquare wrapText="bothSides"/>
          <wp:docPr id="4" name="Immagine 4" descr="C:\Users\giulia.barbieri20\AppData\Local\Microsoft\Windows\INetCache\Content.Word\ECPA202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giulia.barbieri20\AppData\Local\Microsoft\Windows\INetCache\Content.Word\ECPA2023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1957"/>
                  <a:stretch/>
                </pic:blipFill>
                <pic:spPr bwMode="auto">
                  <a:xfrm>
                    <a:off x="0" y="0"/>
                    <a:ext cx="13144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D29F05" w14:textId="3703EFC9" w:rsidR="00882CBC" w:rsidRDefault="00882CB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6AADE" w14:textId="77777777" w:rsidR="007E02D5" w:rsidRDefault="007E02D5" w:rsidP="00DE6EE2">
      <w:pPr>
        <w:spacing w:after="0" w:line="240" w:lineRule="auto"/>
      </w:pPr>
      <w:r>
        <w:separator/>
      </w:r>
    </w:p>
  </w:footnote>
  <w:footnote w:type="continuationSeparator" w:id="0">
    <w:p w14:paraId="3B4031C7" w14:textId="77777777" w:rsidR="007E02D5" w:rsidRDefault="007E02D5" w:rsidP="00DE6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288C4" w14:textId="49A71DE3" w:rsidR="005D523F" w:rsidRPr="005D523F" w:rsidRDefault="00CA4DB1">
    <w:pPr>
      <w:pStyle w:val="Intestazione"/>
      <w:rPr>
        <w:rFonts w:ascii="Arial" w:hAnsi="Arial" w:cs="Arial"/>
        <w:sz w:val="32"/>
      </w:rPr>
    </w:pPr>
    <w:r>
      <w:rPr>
        <w:rFonts w:ascii="Arial" w:hAnsi="Arial" w:cs="Arial"/>
        <w:b/>
        <w:noProof/>
        <w:color w:val="001689"/>
        <w:sz w:val="40"/>
        <w:lang w:eastAsia="it-IT"/>
      </w:rPr>
      <w:drawing>
        <wp:anchor distT="0" distB="0" distL="114300" distR="114300" simplePos="0" relativeHeight="251662336" behindDoc="1" locked="0" layoutInCell="1" allowOverlap="1" wp14:anchorId="5CB2943F" wp14:editId="11C1FCC9">
          <wp:simplePos x="0" y="0"/>
          <wp:positionH relativeFrom="column">
            <wp:posOffset>4737735</wp:posOffset>
          </wp:positionH>
          <wp:positionV relativeFrom="paragraph">
            <wp:posOffset>191770</wp:posOffset>
          </wp:positionV>
          <wp:extent cx="1714500" cy="1326914"/>
          <wp:effectExtent l="0" t="0" r="0" b="6985"/>
          <wp:wrapNone/>
          <wp:docPr id="5" name="Immagine 5" descr="C:\Users\giulia.barbieri20\AppData\Local\Microsoft\Windows\INetCache\Content.Word\3_UNIBO_Dip.ScienzeTecnAgro-Alimentari_EN_Vert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C:\Users\giulia.barbieri20\AppData\Local\Microsoft\Windows\INetCache\Content.Word\3_UNIBO_Dip.ScienzeTecnAgro-Alimentari_EN_Vert_Po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708" t="18503" r="20593" b="17401"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13269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D523F">
      <w:rPr>
        <w:b/>
        <w:noProof/>
        <w:sz w:val="40"/>
        <w:lang w:eastAsia="it-IT"/>
      </w:rPr>
      <w:drawing>
        <wp:anchor distT="0" distB="0" distL="114300" distR="114300" simplePos="0" relativeHeight="251659264" behindDoc="0" locked="0" layoutInCell="1" allowOverlap="1" wp14:anchorId="696B3E87" wp14:editId="5DDAD0E1">
          <wp:simplePos x="0" y="0"/>
          <wp:positionH relativeFrom="margin">
            <wp:align>left</wp:align>
          </wp:positionH>
          <wp:positionV relativeFrom="paragraph">
            <wp:posOffset>176530</wp:posOffset>
          </wp:positionV>
          <wp:extent cx="1099820" cy="1466850"/>
          <wp:effectExtent l="0" t="0" r="5080" b="0"/>
          <wp:wrapNone/>
          <wp:docPr id="2" name="Immagine 2" descr="C:\Users\giulia.barbieri20\AppData\Local\Microsoft\Windows\INetCache\Content.Word\ECPA202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giulia.barbieri20\AppData\Local\Microsoft\Windows\INetCache\Content.Word\ECPA2023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9820" cy="1466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AB24A4D" w14:textId="7DE26E33" w:rsidR="00CA4DB1" w:rsidRDefault="00CA4DB1">
    <w:pPr>
      <w:pStyle w:val="Intestazione"/>
      <w:rPr>
        <w:rFonts w:ascii="Arial" w:hAnsi="Arial" w:cs="Arial"/>
        <w:noProof/>
        <w:color w:val="758228"/>
        <w:sz w:val="24"/>
        <w:lang w:eastAsia="it-IT"/>
      </w:rPr>
    </w:pPr>
  </w:p>
  <w:p w14:paraId="6C88CA2E" w14:textId="5F9EA53C" w:rsidR="005D523F" w:rsidRPr="005D523F" w:rsidRDefault="005D523F" w:rsidP="00CA4DB1">
    <w:pPr>
      <w:pStyle w:val="Intestazione"/>
      <w:jc w:val="center"/>
      <w:rPr>
        <w:rFonts w:ascii="Arial" w:hAnsi="Arial" w:cs="Arial"/>
        <w:sz w:val="32"/>
      </w:rPr>
    </w:pPr>
  </w:p>
  <w:p w14:paraId="30854B2C" w14:textId="0FB37071" w:rsidR="00CA4DB1" w:rsidRPr="0027690B" w:rsidRDefault="005D523F" w:rsidP="00CA4DB1">
    <w:pPr>
      <w:pStyle w:val="Intestazione"/>
      <w:jc w:val="center"/>
      <w:rPr>
        <w:rFonts w:ascii="Arial" w:hAnsi="Arial" w:cs="Arial"/>
        <w:b/>
        <w:color w:val="001689"/>
        <w:sz w:val="40"/>
        <w:lang w:val="en-US"/>
      </w:rPr>
    </w:pPr>
    <w:r w:rsidRPr="0027690B">
      <w:rPr>
        <w:rFonts w:ascii="Arial" w:hAnsi="Arial" w:cs="Arial"/>
        <w:b/>
        <w:color w:val="001689"/>
        <w:sz w:val="40"/>
        <w:lang w:val="en-US"/>
      </w:rPr>
      <w:t>The European Conference</w:t>
    </w:r>
  </w:p>
  <w:p w14:paraId="67178DA6" w14:textId="1CC0FDB2" w:rsidR="005D523F" w:rsidRPr="0027690B" w:rsidRDefault="005D523F" w:rsidP="00CA4DB1">
    <w:pPr>
      <w:pStyle w:val="Intestazione"/>
      <w:jc w:val="center"/>
      <w:rPr>
        <w:rFonts w:ascii="Arial" w:hAnsi="Arial" w:cs="Arial"/>
        <w:b/>
        <w:color w:val="001689"/>
        <w:sz w:val="40"/>
        <w:lang w:val="en-US"/>
      </w:rPr>
    </w:pPr>
    <w:r w:rsidRPr="0027690B">
      <w:rPr>
        <w:rFonts w:ascii="Arial" w:hAnsi="Arial" w:cs="Arial"/>
        <w:b/>
        <w:color w:val="001689"/>
        <w:sz w:val="40"/>
        <w:lang w:val="en-US"/>
      </w:rPr>
      <w:t>on Precision Agriculture</w:t>
    </w:r>
  </w:p>
  <w:p w14:paraId="40A80479" w14:textId="24A841C2" w:rsidR="005D523F" w:rsidRPr="00B365B5" w:rsidRDefault="005D523F" w:rsidP="00CA4DB1">
    <w:pPr>
      <w:pStyle w:val="Intestazione"/>
      <w:jc w:val="center"/>
      <w:rPr>
        <w:color w:val="758228"/>
        <w:sz w:val="24"/>
        <w:lang w:val="en-US"/>
      </w:rPr>
    </w:pPr>
    <w:r w:rsidRPr="00B365B5">
      <w:rPr>
        <w:rFonts w:ascii="Arial" w:hAnsi="Arial" w:cs="Arial"/>
        <w:color w:val="758228"/>
        <w:sz w:val="24"/>
        <w:lang w:val="en-US"/>
      </w:rPr>
      <w:t xml:space="preserve">Bologna - July </w:t>
    </w:r>
    <w:r w:rsidR="0027690B" w:rsidRPr="00B365B5">
      <w:rPr>
        <w:rFonts w:ascii="Arial" w:hAnsi="Arial" w:cs="Arial"/>
        <w:color w:val="758228"/>
        <w:sz w:val="24"/>
        <w:lang w:val="en-US"/>
      </w:rPr>
      <w:t>2</w:t>
    </w:r>
    <w:r w:rsidR="0027690B" w:rsidRPr="00B365B5">
      <w:rPr>
        <w:rFonts w:ascii="Arial" w:hAnsi="Arial" w:cs="Arial"/>
        <w:color w:val="758228"/>
        <w:sz w:val="24"/>
        <w:vertAlign w:val="superscript"/>
        <w:lang w:val="en-US"/>
      </w:rPr>
      <w:t>nd</w:t>
    </w:r>
    <w:r w:rsidRPr="00B365B5">
      <w:rPr>
        <w:rFonts w:ascii="Arial" w:hAnsi="Arial" w:cs="Arial"/>
        <w:color w:val="758228"/>
        <w:sz w:val="24"/>
        <w:lang w:val="en-US"/>
      </w:rPr>
      <w:t>-6</w:t>
    </w:r>
    <w:r w:rsidRPr="00B365B5">
      <w:rPr>
        <w:rFonts w:ascii="Arial" w:hAnsi="Arial" w:cs="Arial"/>
        <w:color w:val="758228"/>
        <w:sz w:val="24"/>
        <w:vertAlign w:val="superscript"/>
        <w:lang w:val="en-US"/>
      </w:rPr>
      <w:t>th</w:t>
    </w:r>
    <w:r w:rsidRPr="00B365B5">
      <w:rPr>
        <w:rFonts w:ascii="Arial" w:hAnsi="Arial" w:cs="Arial"/>
        <w:color w:val="758228"/>
        <w:sz w:val="24"/>
        <w:lang w:val="en-US"/>
      </w:rPr>
      <w:t>,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C0889"/>
    <w:multiLevelType w:val="hybridMultilevel"/>
    <w:tmpl w:val="9ADEC1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47525A"/>
    <w:multiLevelType w:val="hybridMultilevel"/>
    <w:tmpl w:val="025CDE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9570DD"/>
    <w:multiLevelType w:val="hybridMultilevel"/>
    <w:tmpl w:val="691E3F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B8665A"/>
    <w:multiLevelType w:val="hybridMultilevel"/>
    <w:tmpl w:val="AD2288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0643462">
    <w:abstractNumId w:val="0"/>
  </w:num>
  <w:num w:numId="2" w16cid:durableId="1479226854">
    <w:abstractNumId w:val="3"/>
  </w:num>
  <w:num w:numId="3" w16cid:durableId="1509635420">
    <w:abstractNumId w:val="1"/>
  </w:num>
  <w:num w:numId="4" w16cid:durableId="7511969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tDQ3NTczMQQCI0NLcyUdpeDU4uLM/DyQAsNaAOlBJgIsAAAA"/>
  </w:docVars>
  <w:rsids>
    <w:rsidRoot w:val="00742C91"/>
    <w:rsid w:val="0027690B"/>
    <w:rsid w:val="005237A4"/>
    <w:rsid w:val="005D523F"/>
    <w:rsid w:val="00742C91"/>
    <w:rsid w:val="007E02D5"/>
    <w:rsid w:val="007F70A6"/>
    <w:rsid w:val="008133D0"/>
    <w:rsid w:val="00882CBC"/>
    <w:rsid w:val="009E64F6"/>
    <w:rsid w:val="00B06265"/>
    <w:rsid w:val="00B365B5"/>
    <w:rsid w:val="00CA4DB1"/>
    <w:rsid w:val="00DE6EE2"/>
    <w:rsid w:val="00E60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30CDAD"/>
  <w15:chartTrackingRefBased/>
  <w15:docId w15:val="{2BB87BB1-BD63-4856-B368-62F271771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7690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237A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E6E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6EE2"/>
  </w:style>
  <w:style w:type="paragraph" w:styleId="Pidipagina">
    <w:name w:val="footer"/>
    <w:basedOn w:val="Normale"/>
    <w:link w:val="PidipaginaCarattere"/>
    <w:uiPriority w:val="99"/>
    <w:unhideWhenUsed/>
    <w:rsid w:val="00DE6E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6E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7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Ugo Dall'Olio</dc:creator>
  <cp:keywords/>
  <dc:description/>
  <cp:lastModifiedBy>Maurizio Canavari</cp:lastModifiedBy>
  <cp:revision>6</cp:revision>
  <dcterms:created xsi:type="dcterms:W3CDTF">2022-03-15T15:22:00Z</dcterms:created>
  <dcterms:modified xsi:type="dcterms:W3CDTF">2022-06-15T09:08:00Z</dcterms:modified>
</cp:coreProperties>
</file>